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35E7A" w14:textId="77777777" w:rsid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65BDBC36" w14:textId="77777777" w:rsid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3AEA5AD4" w14:textId="77777777" w:rsid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4BAB507B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5A4C4682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3B39E16A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5F105B46" w14:textId="77777777" w:rsidR="005F696C" w:rsidRDefault="005F696C" w:rsidP="005F696C">
      <w:pPr>
        <w:spacing w:line="360" w:lineRule="auto"/>
        <w:ind w:firstLine="709"/>
        <w:jc w:val="center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5F696C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  <w:t>В</w:t>
      </w:r>
      <w:r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  <w:t>ЗАИМОСВЯЗЬ ТРАДИЦИЙ И ИННОВАЦИЙ</w:t>
      </w:r>
    </w:p>
    <w:p w14:paraId="775334B5" w14:textId="118A7E40" w:rsidR="005005DD" w:rsidRPr="005F696C" w:rsidRDefault="005F696C" w:rsidP="005F696C">
      <w:pPr>
        <w:spacing w:line="360" w:lineRule="auto"/>
        <w:ind w:firstLine="709"/>
        <w:jc w:val="center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5F696C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  <w:t>ШКОЛЬНОЙ БИБЛИОТЕКИ</w:t>
      </w:r>
    </w:p>
    <w:p w14:paraId="5FCC8ED0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33D332DD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48531709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36A78A70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5476C02E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6AB78837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1DF18837" w14:textId="77777777" w:rsidR="005F696C" w:rsidRP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</w:p>
    <w:p w14:paraId="3A82ABDE" w14:textId="77777777" w:rsidR="005F696C" w:rsidRPr="005F696C" w:rsidRDefault="005005DD" w:rsidP="005F696C">
      <w:pPr>
        <w:spacing w:line="240" w:lineRule="auto"/>
        <w:jc w:val="right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5F696C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  <w:t>Вып</w:t>
      </w:r>
      <w:r w:rsidR="005F696C" w:rsidRPr="005F696C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  <w:t>олнила библиотекарь МБОУ СОШ 11</w:t>
      </w:r>
    </w:p>
    <w:p w14:paraId="53E28DE1" w14:textId="77777777" w:rsidR="005F696C" w:rsidRPr="005F696C" w:rsidRDefault="005005DD" w:rsidP="005F696C">
      <w:pPr>
        <w:spacing w:line="240" w:lineRule="auto"/>
        <w:jc w:val="right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5F696C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  <w:t>им. И.И.Гармаша ст. Старолеушковской</w:t>
      </w:r>
    </w:p>
    <w:p w14:paraId="477F2710" w14:textId="063B53E2" w:rsidR="005F696C" w:rsidRPr="005F696C" w:rsidRDefault="005F696C" w:rsidP="005F696C">
      <w:pPr>
        <w:spacing w:line="240" w:lineRule="auto"/>
        <w:jc w:val="right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</w:pPr>
      <w:r w:rsidRPr="005F696C"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4"/>
          <w:szCs w:val="24"/>
        </w:rPr>
        <w:t>Крыжановская Ольга Анатольевна</w:t>
      </w:r>
    </w:p>
    <w:p w14:paraId="4DA4C61C" w14:textId="4D3B2648" w:rsidR="005F696C" w:rsidRDefault="005F696C" w:rsidP="005F696C">
      <w:pPr>
        <w:spacing w:line="360" w:lineRule="auto"/>
        <w:ind w:firstLine="709"/>
        <w:jc w:val="both"/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b/>
          <w:bCs/>
          <w:color w:val="000000" w:themeColor="text1"/>
          <w:kern w:val="24"/>
          <w:sz w:val="28"/>
          <w:szCs w:val="28"/>
        </w:rPr>
        <w:br w:type="page"/>
      </w:r>
    </w:p>
    <w:p w14:paraId="0E70316F" w14:textId="1E81C274" w:rsidR="004C0D8E" w:rsidRPr="00944445" w:rsidRDefault="005F696C" w:rsidP="005F696C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«</w:t>
      </w:r>
      <w:r w:rsidR="006D20FD"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Традиция</w:t>
      </w:r>
      <w:r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–</w:t>
      </w:r>
      <w:r w:rsidR="009931C2"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не только мощи, к которым </w:t>
      </w:r>
      <w:r w:rsidR="006D20FD"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приклады</w:t>
      </w:r>
      <w:r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ваются, боясь тронуть. Традиция </w:t>
      </w:r>
      <w:r w:rsidR="006D20FD"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несёт в себе возможности, которые надо использовать, не боясь ошибок...»</w:t>
      </w:r>
    </w:p>
    <w:p w14:paraId="095E7C85" w14:textId="2CFE1398" w:rsidR="004C0D8E" w:rsidRPr="005F696C" w:rsidRDefault="005F696C" w:rsidP="005F696C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Г.Померанц</w:t>
      </w:r>
    </w:p>
    <w:p w14:paraId="003A5CAC" w14:textId="77777777" w:rsidR="005F696C" w:rsidRDefault="005F696C" w:rsidP="005F696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2C0EA3" w14:textId="77777777" w:rsidR="005F696C" w:rsidRPr="00944445" w:rsidRDefault="006D20FD" w:rsidP="005F696C">
      <w:pPr>
        <w:spacing w:line="36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«Развитие и использование</w:t>
      </w:r>
      <w:r w:rsidR="005F696C"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информационных технологий давно уже не</w:t>
      </w:r>
      <w:r w:rsidR="005F696C"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дань моде. Тот, кто не</w:t>
      </w:r>
      <w:r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использует их,</w:t>
      </w:r>
      <w:r w:rsidR="00080D37"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43425A"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отстаёт навсегда</w:t>
      </w:r>
      <w:r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  <w:r w:rsidR="0043425A" w:rsidRPr="0094444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14:paraId="7D46CE70" w14:textId="263A41B6" w:rsidR="004C0D8E" w:rsidRPr="005F696C" w:rsidRDefault="006D20FD" w:rsidP="005F696C">
      <w:pPr>
        <w:spacing w:line="36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Н.Булаев</w:t>
      </w:r>
    </w:p>
    <w:p w14:paraId="23F799F7" w14:textId="77777777" w:rsidR="005F696C" w:rsidRDefault="005F696C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14:paraId="4B5C05D8" w14:textId="77777777" w:rsidR="005F696C" w:rsidRDefault="005F696C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 w:type="page"/>
      </w:r>
    </w:p>
    <w:p w14:paraId="0A4FDE22" w14:textId="13309F4D" w:rsidR="00B57B25" w:rsidRPr="005F696C" w:rsidRDefault="00B57B25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Актуальность выбранной темы связана с тем, что с то сегодня в России, как и во многих странах мира, наблюдается снижение уровня читательской культуры населения.</w:t>
      </w:r>
    </w:p>
    <w:p w14:paraId="380F1BD1" w14:textId="77777777" w:rsidR="005F696C" w:rsidRPr="005F696C" w:rsidRDefault="005F696C" w:rsidP="005F696C">
      <w:pPr>
        <w:pStyle w:val="af1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5F696C">
        <w:rPr>
          <w:color w:val="000000" w:themeColor="text1"/>
          <w:sz w:val="28"/>
          <w:szCs w:val="28"/>
        </w:rPr>
        <w:t>Из образовательной программы «</w:t>
      </w:r>
      <w:r w:rsidR="00B57B25" w:rsidRPr="005F696C">
        <w:rPr>
          <w:color w:val="000000" w:themeColor="text1"/>
          <w:sz w:val="28"/>
          <w:szCs w:val="28"/>
        </w:rPr>
        <w:t>Школа 2100</w:t>
      </w:r>
      <w:r w:rsidRPr="005F696C">
        <w:rPr>
          <w:color w:val="000000" w:themeColor="text1"/>
          <w:sz w:val="28"/>
          <w:szCs w:val="28"/>
        </w:rPr>
        <w:t>»</w:t>
      </w:r>
      <w:r w:rsidR="00B57B25" w:rsidRPr="005F696C">
        <w:rPr>
          <w:color w:val="000000" w:themeColor="text1"/>
          <w:sz w:val="28"/>
          <w:szCs w:val="28"/>
        </w:rPr>
        <w:t>:</w:t>
      </w:r>
    </w:p>
    <w:p w14:paraId="350980E4" w14:textId="5222FF92" w:rsidR="00B57B25" w:rsidRPr="005F696C" w:rsidRDefault="005F696C" w:rsidP="005F696C">
      <w:pPr>
        <w:pStyle w:val="af1"/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>
        <w:rPr>
          <w:i/>
          <w:iCs/>
          <w:color w:val="000000" w:themeColor="text1"/>
          <w:sz w:val="28"/>
          <w:szCs w:val="28"/>
        </w:rPr>
        <w:t>«Сквозная цель образования –</w:t>
      </w:r>
      <w:r w:rsidR="00B57B25" w:rsidRPr="005F696C">
        <w:rPr>
          <w:i/>
          <w:iCs/>
          <w:color w:val="000000" w:themeColor="text1"/>
          <w:sz w:val="28"/>
          <w:szCs w:val="28"/>
        </w:rPr>
        <w:t xml:space="preserve"> воспитание грамотного, компетентного читателя, человека, имеющего устойчивую привычку к чтению и потребность в нем как в средстве познания мира и самого себя, человека с высоким уровнем языковой культуры, чувств и мышления»</w:t>
      </w:r>
    </w:p>
    <w:p w14:paraId="48A269B1" w14:textId="374F4E31" w:rsidR="00B57B25" w:rsidRPr="005F696C" w:rsidRDefault="00B57B25" w:rsidP="005F696C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Клю</w:t>
      </w:r>
      <w:r w:rsid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чевая фраза в этом определении – это «</w:t>
      </w: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воспитание гра</w:t>
      </w:r>
      <w:r w:rsid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мотного, компетентного читателя». Кого можно назвать «грамотным читателем»</w:t>
      </w: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?</w:t>
      </w:r>
    </w:p>
    <w:p w14:paraId="19BD945A" w14:textId="1C425443" w:rsidR="00B57B25" w:rsidRPr="005F696C" w:rsidRDefault="005F696C" w:rsidP="005F696C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Грамотность чтения –</w:t>
      </w:r>
      <w:r w:rsidR="00B57B25" w:rsidRPr="005F696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это способность:</w:t>
      </w:r>
    </w:p>
    <w:p w14:paraId="18F10D80" w14:textId="77777777" w:rsidR="00B57B25" w:rsidRPr="005F696C" w:rsidRDefault="00B57B25" w:rsidP="005F696C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Понимать письменные тексты;</w:t>
      </w:r>
    </w:p>
    <w:p w14:paraId="729FA1F1" w14:textId="286C2B64" w:rsidR="00B57B25" w:rsidRPr="005F696C" w:rsidRDefault="00B57B25" w:rsidP="005F696C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Рефле</w:t>
      </w:r>
      <w:r w:rsid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ксировать на содержание текстов;</w:t>
      </w:r>
    </w:p>
    <w:p w14:paraId="71148E76" w14:textId="77777777" w:rsidR="00B57B25" w:rsidRPr="005F696C" w:rsidRDefault="00B57B25" w:rsidP="005F696C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Размышлять над содержанием;</w:t>
      </w:r>
    </w:p>
    <w:p w14:paraId="3CAA4512" w14:textId="77777777" w:rsidR="00B57B25" w:rsidRPr="005F696C" w:rsidRDefault="00B57B25" w:rsidP="005F696C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Оценивать прочитанное;</w:t>
      </w:r>
    </w:p>
    <w:p w14:paraId="6B289549" w14:textId="77777777" w:rsidR="00B57B25" w:rsidRPr="005F696C" w:rsidRDefault="00B57B25" w:rsidP="005F696C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Излагать свои мысли о прочитанном;</w:t>
      </w:r>
    </w:p>
    <w:p w14:paraId="0EF3F1E1" w14:textId="40032DF0" w:rsidR="00B57B25" w:rsidRPr="005F696C" w:rsidRDefault="00B57B25" w:rsidP="005F696C">
      <w:pPr>
        <w:numPr>
          <w:ilvl w:val="0"/>
          <w:numId w:val="2"/>
        </w:numPr>
        <w:shd w:val="clear" w:color="auto" w:fill="FFFFFF"/>
        <w:suppressAutoHyphens w:val="0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Использовать содержание текстов для достижения собственных целей (развития возможностей, активного у</w:t>
      </w:r>
      <w:r w:rsid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частия в жизни общества и т.п.).</w:t>
      </w:r>
    </w:p>
    <w:p w14:paraId="3F930EFE" w14:textId="77777777" w:rsidR="00B57B25" w:rsidRPr="005F696C" w:rsidRDefault="00B57B25" w:rsidP="005F696C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настоящее время книга проигрывает неравную схватку с техническими средствами: телевизором и компьютером. И это объяснимо, чтение – это своего рода труд, при котором ребенок размышляет, воображает, вживается в образ. Что же касается технических средств – не надо прикладывать никаких усилий, не надо думать, воображать, просто сиди и смотри.</w:t>
      </w:r>
    </w:p>
    <w:p w14:paraId="07B30057" w14:textId="08E1F647" w:rsidR="00B57B25" w:rsidRPr="005F696C" w:rsidRDefault="00B57B25" w:rsidP="005F696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словам Пушкина «Чтение </w:t>
      </w:r>
      <w:r w:rsidR="005E274C"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вот</w:t>
      </w:r>
      <w:r w:rsidR="005E274C"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лучшее учение», так как именно с помощью книги ребенок открывает мир во всех его взаимосвязях и взаимозависимостях, начинает больше и лучше понимать жизнь людей, переживая и проживая прочитанное.</w:t>
      </w:r>
    </w:p>
    <w:p w14:paraId="36D3419B" w14:textId="227B5B02" w:rsidR="004C0D8E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Школьная</w:t>
      </w:r>
      <w:r w:rsidR="00B57B2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библиотека была и остаётся одним из важных связующих звеньев в образовательном и воспитательном процессе. Сегодня библиотеки находятся в непростой ситуации. С одной стороны</w:t>
      </w:r>
      <w:r w:rsidR="005E1928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они долгое время являлись собирателями интеллектуальной и культурной памяти народов, оставаясь крупнейшими хранилищами. А с другой стороны</w:t>
      </w:r>
      <w:r w:rsidR="005E1928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они быстро утрачивают свою просветительскую и информирующую роль. И им нужно выходить на следующий уровень. Поэтому проблема взаимосвязи библиотечных традиций и инноваций</w:t>
      </w:r>
      <w:r w:rsidR="0043425A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как потенциал школьной библиотеки, является особо острой и требует разрешения. </w:t>
      </w:r>
    </w:p>
    <w:p w14:paraId="522965AF" w14:textId="661A3C26" w:rsidR="004C0D8E" w:rsidRPr="005F696C" w:rsidRDefault="005E1928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44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6D20FD" w:rsidRPr="009444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нновационн</w:t>
      </w:r>
      <w:r w:rsidRPr="009444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ая</w:t>
      </w:r>
      <w:r w:rsidR="006D20FD" w:rsidRPr="009444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деятельность библиотек</w:t>
      </w:r>
      <w:r w:rsidR="006D20FD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696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20FD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явление, имеющее важное значение для развития библиотечной сферы, но только с тем учетом, что инновация всегда осуществляется на базе определённых традиций.</w:t>
      </w:r>
    </w:p>
    <w:p w14:paraId="192EDBA5" w14:textId="7F82D9F0" w:rsidR="004C0D8E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4445">
        <w:rPr>
          <w:rFonts w:ascii="Times New Roman" w:hAnsi="Times New Roman" w:cs="Times New Roman"/>
          <w:color w:val="000000" w:themeColor="text1"/>
          <w:sz w:val="28"/>
          <w:szCs w:val="28"/>
        </w:rPr>
        <w:t>Традиции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это обычаи, духовное и культурное наследие, передающееся от поколения к поколения.</w:t>
      </w:r>
      <w:r w:rsidR="00DF2D23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То есть, это самое лучшее, не потерявшее актуальности; то, что должно быть сохранено и продолжено.</w:t>
      </w:r>
      <w:r w:rsidR="005E274C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Говоря о традициях, сложившихся в школьной библиотеке, можно выделить и ежегодное проведение Недели детской книги, и мероприятия, связанные с юбилеями писателей, и</w:t>
      </w:r>
      <w:r w:rsidR="005E274C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«Посвящение в читатели»</w:t>
      </w:r>
      <w:r w:rsidR="0043425A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57B2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и книжные выставки, и викторины по прочитанным книгам, и многое другое.</w:t>
      </w:r>
    </w:p>
    <w:p w14:paraId="0B3C797A" w14:textId="0DC35BF2" w:rsidR="005E1928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Читатель, пришедший в библиотеку,</w:t>
      </w:r>
      <w:r w:rsidR="00080D3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возьмёт книги с реальной книжной выставки, а пользователь, заглянувший на сайт библиотеки, сможет познакомиться с электронными версиями тех же самых произведений. Учащимся должна быть интересна не только содержательная часть, но и форма представления. </w:t>
      </w:r>
    </w:p>
    <w:p w14:paraId="398E1BA0" w14:textId="41D0C9A7" w:rsidR="004C0D8E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Как известно, «кто владеет информацией, тот владеет миром», поэтому образованного человека нельзя представить без умения добывать информацию, знания,</w:t>
      </w:r>
      <w:r w:rsidR="00B57B2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и самостоятельно в том числе.</w:t>
      </w:r>
    </w:p>
    <w:p w14:paraId="1BC6A823" w14:textId="5F44A018" w:rsidR="004C0D8E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В современных условиях ни одна организация не может развиваться без постоянного совершенствования сторон своей деятельности. Веяние времени и потребности школы подтолкнули к применению ИКТ во все сферы библиотечного дела. Инновации в школьной библиотеке способствуют повышению качества образования, удовлетворяют потребности учащихся в общении и досуге, развивают индивидуальные качества, способствуют формированию информационной культуры, воспитывают духовную культуру личности. Читатель всё чаще приходит в библиотеку не за конкретными документами, а за информацией. Функции школьной библиотеки сегодня расширены, и школьные библиотеки ориентированы не только на удовлетворение информационных потребностей,</w:t>
      </w:r>
      <w:r w:rsidR="00B57B2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а являются информационно-коммуникационным центром.</w:t>
      </w:r>
    </w:p>
    <w:p w14:paraId="2F2D067B" w14:textId="0BB69171" w:rsidR="004C0D8E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4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Инновации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— улучшение, обновление продукции и услуг, осуществляемых библиотекой, форм и методов управления, обеспечивающее поддержание и самосовершенствование современного имиджа, качества обслуживания, конкурентоспособности среди других библиотек. Инновации</w:t>
      </w:r>
      <w:r w:rsidR="00B57B2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это необходимый элемент развития, без них школьным библиотекам невозможно оставаться</w:t>
      </w:r>
      <w:r w:rsidR="00B57B2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оциально</w:t>
      </w:r>
      <w:r w:rsidR="00B57B2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значимыми организациями. Объектами библиотечных инноваций могут быть и услуги, и продукция, и библиотечная технология (создание электронных документов, электронных баз данных и т.д.),</w:t>
      </w:r>
      <w:r w:rsidR="0043425A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и организационное развитие библиотек. Также к инновациям  школьной библиотеки относятся инновации в массовой работе (флеш-мобы,</w:t>
      </w:r>
      <w:r w:rsidR="00080D3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акции на улицах, составление синквейнов, «Книжный десант»</w:t>
      </w:r>
      <w:r w:rsidR="00D01FE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летнее время на школьных и игровых площадках, проведение Фестивалей литературных героев и т.д.).Расширились возможности в проведении мероприятий: современные технические средства позволяют оживить рассказ библиотекаря, сделать его наглядным, привлекать видео- и аудио материалы, создавать электронные версии литературных викторин и кроссвордов, использовать Интернет-ресурсы при подготовке мероприятий. Есть возможность для проведения виртуальных экскурсий. Благодаря внедрённым инновациям, улучшилось оформление выставок, пространства библиотеки. Но взяв за основу только инновации, исключив традиционные формы и методы библиотечной работы, библиотеки станут лишь мультимедийными центрами. </w:t>
      </w:r>
      <w:r w:rsidRPr="005F69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Чтобы инновации стали условием развития, библиотеки должны помнить, что инновация в их деятельности</w:t>
      </w:r>
      <w:r w:rsidR="00D01FE5" w:rsidRPr="005F69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F69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5F69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это инструмент не только развития, но и средство повышения предельной полезности деятельности библиотеки, уровня качества того социального блага, которое она представляет обществу и конкретным потребителям.</w:t>
      </w:r>
    </w:p>
    <w:p w14:paraId="34236BAF" w14:textId="59EFB7B5" w:rsidR="003E1D90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Исходя из вышеизложенного, следует отметить, что школьная библиотека нового типа должна разумно соединить лучшие традиции библиотечного дела и информационно- коммуникационные технологии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A2BE253" w14:textId="75F64B7A" w:rsidR="00B57B25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Например,</w:t>
      </w:r>
      <w:r w:rsidR="003E1D90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принимая участие в</w:t>
      </w:r>
      <w:r w:rsidR="006F4893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4893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проведении рекламной акции, посвященной 160-летию А.П</w:t>
      </w:r>
      <w:r w:rsidR="005E274C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7E2D17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F4893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Чехова</w:t>
      </w:r>
      <w:r w:rsidR="00B073B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я смогла дополнить выставку</w:t>
      </w:r>
      <w:r w:rsidR="006F4893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«Чехов сегодня и всегда»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, используя инновации:</w:t>
      </w:r>
      <w:r w:rsidR="00B073B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FE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пользуясь</w:t>
      </w:r>
      <w:r w:rsidR="00B073B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FE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Интернет-ресурсами</w:t>
      </w:r>
      <w:r w:rsidR="0008441E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073B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41E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редложила читателям изучить </w:t>
      </w:r>
      <w:r w:rsidR="0008441E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литературный биографический журнал «Доктор Чехов», взяв в качестве эпиграфа слова автора:</w:t>
      </w:r>
      <w:r w:rsidR="00B073B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073B7"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6F4893"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человеке всё должно быть прекрасно:</w:t>
      </w:r>
      <w:r w:rsidR="00B57B25"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4893" w:rsidRPr="005F69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лицо, и одежда, и душа, и мысли</w:t>
      </w:r>
      <w:r w:rsidR="006F4893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B073B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на котором разместила биографию писателя, критические статьи на произведени</w:t>
      </w:r>
      <w:r w:rsidR="006F4893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, упор делала на традицию, выб</w:t>
      </w:r>
      <w:r w:rsidR="0008441E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рала классическ</w:t>
      </w:r>
      <w:r w:rsidR="006F4893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ие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произведени</w:t>
      </w:r>
      <w:r w:rsidR="006F4893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08441E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7EFEACC7" w14:textId="533DEFF8" w:rsidR="00B073B7" w:rsidRPr="005F696C" w:rsidRDefault="0008441E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8 классе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литературный часе «В гостях у А.П. Чехова»</w:t>
      </w:r>
      <w:r w:rsidR="006D20FD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провела обзор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творчества</w:t>
      </w:r>
      <w:r w:rsidR="006D20FD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привлекла детей к громким чтениям с элементами театрализации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E20B764" w14:textId="77777777" w:rsidR="00526E08" w:rsidRDefault="0008441E" w:rsidP="00526E0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В 5-х классах проводить библиотечные уроки помогали ученики- консультанты.</w:t>
      </w:r>
      <w:r w:rsidR="007E2D1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нач</w:t>
      </w:r>
      <w:r w:rsidR="003E1D90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ле уроков были показаны буктрейлеры, которые помогли </w:t>
      </w:r>
      <w:r w:rsidR="003E1D90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астроить ребят</w:t>
      </w:r>
      <w:r w:rsidR="003E1D90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тему урока, вызвать интерес. В ходе урока были использованы видеофрагменты фильмов, снятых по мотивам произведений А.П.Чехова.</w:t>
      </w:r>
      <w:r w:rsidR="00B073B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Видеозаписи дети не просто смотр</w:t>
      </w:r>
      <w:r w:rsidR="00B57B2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ели</w:t>
      </w:r>
      <w:r w:rsidR="00B073B7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, они их должны были анализировать. Видеофрагменты помогают ученикам получить более глубокое представление, как о главных героях, так и о произведении Эпиграф урока помог ответить на вопрос</w:t>
      </w:r>
      <w:r w:rsidR="00B57B2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D20FE6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Какого же человека мы можем назвать красивым?</w:t>
      </w:r>
    </w:p>
    <w:p w14:paraId="07562803" w14:textId="582850CB" w:rsidR="00B073B7" w:rsidRPr="00526E08" w:rsidRDefault="00B073B7" w:rsidP="00526E0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Лентяя даже в модной одежде никто никогда не назовет красивым. На его лице печать равнодушия и скуки, наглости и самодовольства. Даже если у него приятные черты лица, внутреннее убожество искажает их. В то время как доброта, желание отдать себя борьбе за счастье людей одухотворяет человека. И его лицо, даже некрасивое, становится прекрасным.</w:t>
      </w:r>
    </w:p>
    <w:p w14:paraId="0F49B803" w14:textId="77777777" w:rsidR="00B073B7" w:rsidRPr="005F696C" w:rsidRDefault="00B073B7" w:rsidP="005F696C">
      <w:pPr>
        <w:pStyle w:val="af1"/>
        <w:shd w:val="clear" w:color="auto" w:fill="FFFFFF"/>
        <w:spacing w:before="0" w:beforeAutospacing="0" w:after="135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5F696C">
        <w:rPr>
          <w:color w:val="000000" w:themeColor="text1"/>
          <w:sz w:val="28"/>
          <w:szCs w:val="28"/>
        </w:rPr>
        <w:t>Красивыми мы называем литературных героев Павла Корчагина, Алексея Мересьева, Олега Кошевого, Павлика Морозова. Таких героев в нашей жизни тысячи.</w:t>
      </w:r>
    </w:p>
    <w:p w14:paraId="07B1592E" w14:textId="1DB050F1" w:rsidR="00AF49C6" w:rsidRPr="005F696C" w:rsidRDefault="00B073B7" w:rsidP="005F696C">
      <w:pPr>
        <w:pStyle w:val="af1"/>
        <w:shd w:val="clear" w:color="auto" w:fill="FFFFFF"/>
        <w:spacing w:before="0" w:beforeAutospacing="0" w:after="135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5F696C">
        <w:rPr>
          <w:color w:val="000000" w:themeColor="text1"/>
          <w:sz w:val="28"/>
          <w:szCs w:val="28"/>
        </w:rPr>
        <w:t>В понятие красивый человек входит и обогащение своего духовного мира, умение вести себя в обществе. Уважение, внимание, чуткость к другим, думать не только о себе, а прежде всего о людях, о Родине - вот качества, которыми должен обладать человек</w:t>
      </w:r>
      <w:r w:rsidR="00D20FE6" w:rsidRPr="005F696C">
        <w:rPr>
          <w:color w:val="000000" w:themeColor="text1"/>
          <w:sz w:val="28"/>
          <w:szCs w:val="28"/>
        </w:rPr>
        <w:t>.</w:t>
      </w:r>
    </w:p>
    <w:p w14:paraId="1A24F20E" w14:textId="750D6E20" w:rsidR="00B073B7" w:rsidRPr="005F696C" w:rsidRDefault="00AF49C6" w:rsidP="005F696C">
      <w:pPr>
        <w:pStyle w:val="af1"/>
        <w:shd w:val="clear" w:color="auto" w:fill="FFFFFF"/>
        <w:spacing w:before="0" w:beforeAutospacing="0" w:after="135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5F696C">
        <w:rPr>
          <w:color w:val="000000" w:themeColor="text1"/>
          <w:sz w:val="28"/>
          <w:szCs w:val="28"/>
        </w:rPr>
        <w:t>Таким образом, мы смогли ненавязчиво подтолкнуть ребят порассуждать над такими важными нравственными проблемами</w:t>
      </w:r>
      <w:r w:rsidR="00B57B25" w:rsidRPr="005F696C">
        <w:rPr>
          <w:color w:val="000000" w:themeColor="text1"/>
          <w:sz w:val="28"/>
          <w:szCs w:val="28"/>
        </w:rPr>
        <w:t xml:space="preserve"> и сделать выводы.</w:t>
      </w:r>
    </w:p>
    <w:p w14:paraId="404A564A" w14:textId="77777777" w:rsidR="005F696C" w:rsidRDefault="00B57B25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</w:t>
      </w:r>
      <w:r w:rsidR="00D20FE6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елающие ребята помогали в изготовлении закладок. Но ребята</w:t>
      </w:r>
      <w:r w:rsidR="00AF49C6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воодушевленные знаниями, полученными об этом прекрасном человеке,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решили </w:t>
      </w:r>
      <w:r w:rsidR="00AF49C6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вставить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закладку </w:t>
      </w:r>
      <w:r w:rsidR="00AF49C6"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информацию о писателе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чтобы с ней познакомились и другие ребята.</w:t>
      </w:r>
    </w:p>
    <w:p w14:paraId="5986006A" w14:textId="7EDD1EFC" w:rsidR="004C0D8E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На мой взгляд, традиции являются характеристикой стабильности, устойчивости. Благодаря традиции, человечество усваивает культурный опыт поколений. Система традиций отражает целостность всего общества. Но</w:t>
      </w:r>
      <w:r w:rsidR="005E274C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5E274C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другой</w:t>
      </w:r>
      <w:r w:rsidR="005E274C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стороны, библиотеки не могут существовать, не обновляясь. Поэтому возникает необходимость обновления и обогащения теоретических и практических установок. Вследствие этого, сочетание  только</w:t>
      </w:r>
      <w:r w:rsidR="005E274C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двух форм библиотечной деятельности позволит поддерживать высокий уровень работы с пользователями библиотеки.</w:t>
      </w:r>
    </w:p>
    <w:p w14:paraId="72632016" w14:textId="27361601" w:rsidR="004C0D8E" w:rsidRPr="005F696C" w:rsidRDefault="00A035AC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55932727" wp14:editId="483EAB15">
            <wp:extent cx="5454277" cy="3855931"/>
            <wp:effectExtent l="0" t="0" r="0" b="0"/>
            <wp:docPr id="1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127" cy="3857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2D6EA" w14:textId="7A445372" w:rsidR="004C0D8E" w:rsidRPr="005F696C" w:rsidRDefault="006D20FD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Хочу добавить, что данные социологического исследования</w:t>
      </w:r>
      <w:r w:rsidR="005E1928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проведённого в школьн</w:t>
      </w:r>
      <w:r w:rsidR="0027320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библиотек</w:t>
      </w:r>
      <w:r w:rsidR="0027320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показали, что инновации позволяют идти в ногу со временем, сделать работу библиотеки востребован</w:t>
      </w:r>
      <w:r w:rsidR="00D01FE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ной и интересной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01FE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дают возможность  осмыслить традиционные формы и методы работы, проявить больше творчества. Но несмотря на необходимость инновации, у большинства школьных библиотек не хватает материальных и технических средств для их более активного внедрения. Вместе с тем, инновации не должны подрывать традиционные устои, должны соответствовать миссии библиотеки, задачам и функциям её деятельности. И я полностью согласна с этими данными</w:t>
      </w:r>
      <w:r w:rsidR="00D01FE5"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696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нельзя опираться лишь на традиции или инновации, а необходима их взаимосвязь. </w:t>
      </w:r>
    </w:p>
    <w:p w14:paraId="2804510E" w14:textId="07531A68" w:rsidR="000059B9" w:rsidRPr="005F696C" w:rsidRDefault="006D20FD" w:rsidP="005F696C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5F696C">
        <w:rPr>
          <w:color w:val="000000" w:themeColor="text1"/>
          <w:sz w:val="28"/>
          <w:szCs w:val="28"/>
        </w:rPr>
        <w:t>В завершении хотелось бы отметить, что в библиотечно</w:t>
      </w:r>
      <w:r w:rsidR="005F696C">
        <w:rPr>
          <w:color w:val="000000" w:themeColor="text1"/>
          <w:sz w:val="28"/>
          <w:szCs w:val="28"/>
        </w:rPr>
        <w:t>-</w:t>
      </w:r>
      <w:r w:rsidRPr="005F696C">
        <w:rPr>
          <w:color w:val="000000" w:themeColor="text1"/>
          <w:sz w:val="28"/>
          <w:szCs w:val="28"/>
        </w:rPr>
        <w:t>информационной сфере произошли существенные изменения, но они ещё не закончились, они продолжаются, наполняются новыми смыслами, требуют изменения и подходов к ним. Поэтому есть настоятельная необходимость продолжать исследования в этом направлении науки и практики, и строить свою работу на совокупности библиотечных традиций и инно</w:t>
      </w:r>
      <w:r w:rsidR="000059B9" w:rsidRPr="005F696C">
        <w:rPr>
          <w:color w:val="000000" w:themeColor="text1"/>
          <w:sz w:val="28"/>
          <w:szCs w:val="28"/>
        </w:rPr>
        <w:t>ваций.</w:t>
      </w:r>
    </w:p>
    <w:p w14:paraId="48A658E2" w14:textId="77777777" w:rsidR="000059B9" w:rsidRDefault="00A035AC" w:rsidP="005F696C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5F696C">
        <w:rPr>
          <w:noProof/>
          <w:color w:val="000000" w:themeColor="text1"/>
          <w:sz w:val="28"/>
          <w:szCs w:val="28"/>
        </w:rPr>
        <w:drawing>
          <wp:inline distT="0" distB="0" distL="0" distR="0" wp14:anchorId="27306987" wp14:editId="23FC081C">
            <wp:extent cx="5419395" cy="3831362"/>
            <wp:effectExtent l="0" t="0" r="0" b="0"/>
            <wp:docPr id="2" name="Рисунок 1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5419" cy="383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44D5D" w14:textId="78F60ED9" w:rsidR="00944445" w:rsidRDefault="00944445" w:rsidP="005F696C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0A4A0AF6" w14:textId="649F453E" w:rsidR="001C7A9A" w:rsidRPr="005F696C" w:rsidRDefault="001C7A9A" w:rsidP="005F696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696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</w:t>
      </w:r>
      <w:r w:rsidR="00944445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</w:p>
    <w:sectPr w:rsidR="001C7A9A" w:rsidRPr="005F696C" w:rsidSect="00C82B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567" w:bottom="1134" w:left="1418" w:header="0" w:footer="0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6418F" w14:textId="77777777" w:rsidR="00C50368" w:rsidRDefault="00C50368" w:rsidP="004C0D8E">
      <w:pPr>
        <w:spacing w:after="0" w:line="240" w:lineRule="auto"/>
      </w:pPr>
      <w:r>
        <w:separator/>
      </w:r>
    </w:p>
  </w:endnote>
  <w:endnote w:type="continuationSeparator" w:id="0">
    <w:p w14:paraId="39242404" w14:textId="77777777" w:rsidR="00C50368" w:rsidRDefault="00C50368" w:rsidP="004C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9B698" w14:textId="77777777" w:rsidR="00D01FE5" w:rsidRDefault="00D01FE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1079"/>
      <w:docPartObj>
        <w:docPartGallery w:val="Page Numbers (Bottom of Page)"/>
        <w:docPartUnique/>
      </w:docPartObj>
    </w:sdtPr>
    <w:sdtEndPr/>
    <w:sdtContent>
      <w:p w14:paraId="0625E503" w14:textId="39AF01AE" w:rsidR="00D01FE5" w:rsidRDefault="00C50368">
        <w:pPr>
          <w:pStyle w:val="ac"/>
          <w:jc w:val="center"/>
        </w:pPr>
      </w:p>
    </w:sdtContent>
  </w:sdt>
  <w:p w14:paraId="76CF47FA" w14:textId="77777777" w:rsidR="00D01FE5" w:rsidRDefault="00D01FE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3FA1B" w14:textId="77777777" w:rsidR="00D01FE5" w:rsidRDefault="00D01FE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655C7E" w14:textId="77777777" w:rsidR="00C50368" w:rsidRDefault="00C50368" w:rsidP="004C0D8E">
      <w:pPr>
        <w:spacing w:after="0" w:line="240" w:lineRule="auto"/>
      </w:pPr>
      <w:r>
        <w:separator/>
      </w:r>
    </w:p>
  </w:footnote>
  <w:footnote w:type="continuationSeparator" w:id="0">
    <w:p w14:paraId="7D24CA3A" w14:textId="77777777" w:rsidR="00C50368" w:rsidRDefault="00C50368" w:rsidP="004C0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597BA" w14:textId="77777777" w:rsidR="00D01FE5" w:rsidRDefault="00D01FE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E1DFA" w14:textId="77777777" w:rsidR="00D01FE5" w:rsidRDefault="00D01FE5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F519D" w14:textId="77777777" w:rsidR="00D01FE5" w:rsidRDefault="00D01FE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2245A"/>
    <w:multiLevelType w:val="multilevel"/>
    <w:tmpl w:val="B21E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0727C5"/>
    <w:multiLevelType w:val="hybridMultilevel"/>
    <w:tmpl w:val="D1F09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4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D8E"/>
    <w:rsid w:val="000059B9"/>
    <w:rsid w:val="00080D37"/>
    <w:rsid w:val="0008441E"/>
    <w:rsid w:val="001128AC"/>
    <w:rsid w:val="001C7A9A"/>
    <w:rsid w:val="00273205"/>
    <w:rsid w:val="002A1519"/>
    <w:rsid w:val="003344F1"/>
    <w:rsid w:val="003E1D90"/>
    <w:rsid w:val="0043425A"/>
    <w:rsid w:val="004C0D8E"/>
    <w:rsid w:val="005005DD"/>
    <w:rsid w:val="00526E08"/>
    <w:rsid w:val="005E1928"/>
    <w:rsid w:val="005E274C"/>
    <w:rsid w:val="005F696C"/>
    <w:rsid w:val="00652EF1"/>
    <w:rsid w:val="006D20FD"/>
    <w:rsid w:val="006F4893"/>
    <w:rsid w:val="007255B4"/>
    <w:rsid w:val="00744E4F"/>
    <w:rsid w:val="007A4F62"/>
    <w:rsid w:val="007E2D17"/>
    <w:rsid w:val="00812BE6"/>
    <w:rsid w:val="008D795B"/>
    <w:rsid w:val="0092462B"/>
    <w:rsid w:val="00944445"/>
    <w:rsid w:val="009931C2"/>
    <w:rsid w:val="00A035AC"/>
    <w:rsid w:val="00A72E60"/>
    <w:rsid w:val="00A81EC4"/>
    <w:rsid w:val="00A96453"/>
    <w:rsid w:val="00AF49C6"/>
    <w:rsid w:val="00B073B7"/>
    <w:rsid w:val="00B23B9F"/>
    <w:rsid w:val="00B57B25"/>
    <w:rsid w:val="00C073AA"/>
    <w:rsid w:val="00C50368"/>
    <w:rsid w:val="00C82B57"/>
    <w:rsid w:val="00D01FE5"/>
    <w:rsid w:val="00D20FE6"/>
    <w:rsid w:val="00D2548A"/>
    <w:rsid w:val="00D83065"/>
    <w:rsid w:val="00DF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492E"/>
  <w15:docId w15:val="{9F84C1C7-2973-4B63-AB60-AA643544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C0D8E"/>
    <w:pPr>
      <w:suppressAutoHyphens/>
    </w:pPr>
    <w:rPr>
      <w:rFonts w:ascii="Calibri" w:eastAsia="Lucida Sans Unicode" w:hAnsi="Calibri"/>
      <w:color w:val="00000A"/>
    </w:rPr>
  </w:style>
  <w:style w:type="paragraph" w:styleId="1">
    <w:name w:val="heading 1"/>
    <w:basedOn w:val="10"/>
    <w:rsid w:val="004C0D8E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4C0D8E"/>
    <w:rPr>
      <w:color w:val="0000FF"/>
      <w:u w:val="single"/>
    </w:rPr>
  </w:style>
  <w:style w:type="character" w:customStyle="1" w:styleId="a3">
    <w:name w:val="Верхний колонтитул Знак"/>
    <w:basedOn w:val="a0"/>
    <w:rsid w:val="004C0D8E"/>
  </w:style>
  <w:style w:type="character" w:customStyle="1" w:styleId="a4">
    <w:name w:val="Нижний колонтитул Знак"/>
    <w:basedOn w:val="a0"/>
    <w:uiPriority w:val="99"/>
    <w:rsid w:val="004C0D8E"/>
  </w:style>
  <w:style w:type="character" w:customStyle="1" w:styleId="a5">
    <w:name w:val="Без интервала Знак"/>
    <w:basedOn w:val="a0"/>
    <w:rsid w:val="004C0D8E"/>
    <w:rPr>
      <w:lang w:eastAsia="en-US"/>
    </w:rPr>
  </w:style>
  <w:style w:type="character" w:customStyle="1" w:styleId="a6">
    <w:name w:val="Текст выноски Знак"/>
    <w:basedOn w:val="a0"/>
    <w:rsid w:val="004C0D8E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7"/>
    <w:rsid w:val="004C0D8E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7">
    <w:name w:val="Body Text"/>
    <w:basedOn w:val="a"/>
    <w:rsid w:val="004C0D8E"/>
    <w:pPr>
      <w:spacing w:after="120"/>
    </w:pPr>
  </w:style>
  <w:style w:type="paragraph" w:styleId="a8">
    <w:name w:val="List"/>
    <w:basedOn w:val="a7"/>
    <w:rsid w:val="004C0D8E"/>
    <w:rPr>
      <w:rFonts w:cs="Mangal"/>
    </w:rPr>
  </w:style>
  <w:style w:type="paragraph" w:styleId="a9">
    <w:name w:val="Title"/>
    <w:basedOn w:val="a"/>
    <w:rsid w:val="004C0D8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rsid w:val="004C0D8E"/>
    <w:pPr>
      <w:suppressLineNumbers/>
    </w:pPr>
    <w:rPr>
      <w:rFonts w:cs="Mangal"/>
    </w:rPr>
  </w:style>
  <w:style w:type="paragraph" w:styleId="ab">
    <w:name w:val="header"/>
    <w:basedOn w:val="a"/>
    <w:rsid w:val="004C0D8E"/>
    <w:pPr>
      <w:tabs>
        <w:tab w:val="center" w:pos="4677"/>
        <w:tab w:val="right" w:pos="9355"/>
      </w:tabs>
      <w:spacing w:after="0" w:line="100" w:lineRule="atLeast"/>
    </w:pPr>
  </w:style>
  <w:style w:type="paragraph" w:styleId="ac">
    <w:name w:val="footer"/>
    <w:basedOn w:val="a"/>
    <w:uiPriority w:val="99"/>
    <w:rsid w:val="004C0D8E"/>
    <w:pPr>
      <w:tabs>
        <w:tab w:val="center" w:pos="4677"/>
        <w:tab w:val="right" w:pos="9355"/>
      </w:tabs>
      <w:spacing w:after="0" w:line="100" w:lineRule="atLeast"/>
    </w:pPr>
  </w:style>
  <w:style w:type="paragraph" w:styleId="ad">
    <w:name w:val="No Spacing"/>
    <w:rsid w:val="004C0D8E"/>
    <w:pPr>
      <w:suppressAutoHyphens/>
      <w:spacing w:after="0" w:line="100" w:lineRule="atLeast"/>
    </w:pPr>
    <w:rPr>
      <w:rFonts w:ascii="Calibri" w:eastAsia="Lucida Sans Unicode" w:hAnsi="Calibri"/>
      <w:color w:val="00000A"/>
      <w:lang w:eastAsia="en-US"/>
    </w:rPr>
  </w:style>
  <w:style w:type="paragraph" w:styleId="ae">
    <w:name w:val="Balloon Text"/>
    <w:basedOn w:val="a"/>
    <w:rsid w:val="004C0D8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7"/>
    <w:rsid w:val="004C0D8E"/>
  </w:style>
  <w:style w:type="paragraph" w:customStyle="1" w:styleId="Default">
    <w:name w:val="Default"/>
    <w:rsid w:val="001128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0">
    <w:name w:val="Table Grid"/>
    <w:basedOn w:val="a1"/>
    <w:uiPriority w:val="39"/>
    <w:rsid w:val="006F4893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semiHidden/>
    <w:unhideWhenUsed/>
    <w:rsid w:val="00B073B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5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0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53130">
                              <w:marLeft w:val="9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947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091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81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13887571">
                          <w:marLeft w:val="0"/>
                          <w:marRight w:val="0"/>
                          <w:marTop w:val="1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23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971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0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93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16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738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01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09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472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66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01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330936">
                  <w:marLeft w:val="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3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08942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408641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6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023425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962625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34047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028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6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28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Анатольевна</cp:lastModifiedBy>
  <cp:revision>4</cp:revision>
  <cp:lastPrinted>2002-10-23T00:00:00Z</cp:lastPrinted>
  <dcterms:created xsi:type="dcterms:W3CDTF">2020-08-26T20:16:00Z</dcterms:created>
  <dcterms:modified xsi:type="dcterms:W3CDTF">2020-08-26T20:33:00Z</dcterms:modified>
</cp:coreProperties>
</file>